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DC" w:rsidRDefault="009D18F4" w:rsidP="005124D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温馨</w:t>
      </w:r>
      <w:r w:rsidR="005124DC">
        <w:rPr>
          <w:rFonts w:ascii="方正小标宋简体" w:eastAsia="方正小标宋简体" w:hAnsi="宋体" w:hint="eastAsia"/>
          <w:sz w:val="44"/>
          <w:szCs w:val="44"/>
        </w:rPr>
        <w:t>提示</w:t>
      </w:r>
    </w:p>
    <w:p w:rsidR="009D18F4" w:rsidRPr="002E59D6" w:rsidRDefault="009D18F4" w:rsidP="005124DC">
      <w:pPr>
        <w:spacing w:line="460" w:lineRule="exact"/>
        <w:rPr>
          <w:rFonts w:ascii="仿宋_GB2312" w:eastAsia="仿宋_GB2312"/>
          <w:sz w:val="28"/>
          <w:szCs w:val="28"/>
        </w:rPr>
      </w:pPr>
    </w:p>
    <w:p w:rsidR="005124DC" w:rsidRPr="002E59D6" w:rsidRDefault="005124DC" w:rsidP="005124DC">
      <w:pPr>
        <w:spacing w:line="460" w:lineRule="exact"/>
        <w:rPr>
          <w:rFonts w:ascii="仿宋_GB2312" w:eastAsia="仿宋_GB2312"/>
          <w:color w:val="000000"/>
          <w:sz w:val="28"/>
          <w:szCs w:val="28"/>
        </w:rPr>
      </w:pP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 w:rsidR="009D18F4" w:rsidRPr="002E59D6">
        <w:rPr>
          <w:rFonts w:ascii="仿宋_GB2312" w:eastAsia="仿宋_GB2312" w:hAnsi="宋体" w:hint="eastAsia"/>
          <w:color w:val="000000"/>
          <w:sz w:val="28"/>
          <w:szCs w:val="28"/>
        </w:rPr>
        <w:t>一</w:t>
      </w: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、请</w:t>
      </w:r>
      <w:r w:rsidR="007952B3" w:rsidRPr="002E59D6">
        <w:rPr>
          <w:rFonts w:ascii="仿宋_GB2312" w:eastAsia="仿宋_GB2312" w:hAnsi="宋体" w:hint="eastAsia"/>
          <w:color w:val="000000"/>
          <w:sz w:val="28"/>
          <w:szCs w:val="28"/>
        </w:rPr>
        <w:t>在收到入会批复后</w:t>
      </w: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登录广东证券期货业协会网站</w:t>
      </w:r>
      <w:r w:rsidR="00586F46" w:rsidRPr="002E59D6">
        <w:rPr>
          <w:rFonts w:ascii="仿宋_GB2312" w:eastAsia="仿宋_GB2312" w:hAnsi="宋体" w:hint="eastAsia"/>
          <w:color w:val="000000"/>
          <w:sz w:val="28"/>
          <w:szCs w:val="28"/>
        </w:rPr>
        <w:t>https://www.gdcm.org.cn/zqqhyxh.html</w:t>
      </w:r>
      <w:r w:rsidR="007952B3" w:rsidRPr="002E59D6">
        <w:rPr>
          <w:rFonts w:ascii="仿宋_GB2312" w:eastAsia="仿宋_GB2312" w:hAnsi="宋体" w:hint="eastAsia"/>
          <w:color w:val="000000"/>
          <w:sz w:val="28"/>
          <w:szCs w:val="28"/>
        </w:rPr>
        <w:t>，使用会员编号和密码</w:t>
      </w:r>
      <w:r w:rsidR="007952B3" w:rsidRPr="002E59D6">
        <w:rPr>
          <w:rFonts w:ascii="仿宋_GB2312" w:eastAsia="仿宋_GB2312" w:hint="eastAsia"/>
          <w:color w:val="000000"/>
          <w:sz w:val="28"/>
          <w:szCs w:val="28"/>
        </w:rPr>
        <w:t>登录会员信息管理系统</w:t>
      </w: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，修改</w:t>
      </w:r>
      <w:r w:rsidR="00A90274" w:rsidRPr="002E59D6">
        <w:rPr>
          <w:rFonts w:ascii="仿宋_GB2312" w:eastAsia="仿宋_GB2312" w:hAnsi="宋体" w:hint="eastAsia"/>
          <w:color w:val="000000"/>
          <w:sz w:val="28"/>
          <w:szCs w:val="28"/>
        </w:rPr>
        <w:t>初始</w:t>
      </w: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密码</w:t>
      </w:r>
      <w:r w:rsidR="00A90274" w:rsidRPr="002E59D6">
        <w:rPr>
          <w:rFonts w:ascii="仿宋_GB2312" w:eastAsia="仿宋_GB2312" w:hAnsi="宋体" w:hint="eastAsia"/>
          <w:color w:val="000000"/>
          <w:sz w:val="28"/>
          <w:szCs w:val="28"/>
        </w:rPr>
        <w:t>后</w:t>
      </w: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妥善保管</w:t>
      </w:r>
      <w:r w:rsidR="00A90274" w:rsidRPr="002E59D6">
        <w:rPr>
          <w:rFonts w:ascii="仿宋_GB2312" w:eastAsia="仿宋_GB2312" w:hAnsi="宋体" w:hint="eastAsia"/>
          <w:color w:val="000000"/>
          <w:sz w:val="28"/>
          <w:szCs w:val="28"/>
        </w:rPr>
        <w:t>账号密码</w:t>
      </w:r>
      <w:r w:rsidR="00861F0C" w:rsidRPr="002E59D6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7952B3" w:rsidRPr="002E59D6" w:rsidRDefault="009D18F4" w:rsidP="005124DC">
      <w:pPr>
        <w:spacing w:line="460" w:lineRule="exact"/>
        <w:ind w:firstLine="570"/>
        <w:rPr>
          <w:rFonts w:ascii="仿宋_GB2312" w:eastAsia="仿宋_GB2312" w:hAnsi="宋体"/>
          <w:color w:val="000000"/>
          <w:sz w:val="28"/>
          <w:szCs w:val="28"/>
        </w:rPr>
      </w:pP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二</w:t>
      </w:r>
      <w:r w:rsidR="005124DC" w:rsidRPr="002E59D6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861F0C" w:rsidRPr="002E59D6">
        <w:rPr>
          <w:rFonts w:ascii="仿宋_GB2312" w:eastAsia="仿宋_GB2312" w:hAnsi="宋体" w:hint="eastAsia"/>
          <w:color w:val="000000"/>
          <w:sz w:val="28"/>
          <w:szCs w:val="28"/>
        </w:rPr>
        <w:t>为确保</w:t>
      </w:r>
      <w:r w:rsidR="00861F0C" w:rsidRPr="002E59D6">
        <w:rPr>
          <w:rFonts w:ascii="仿宋_GB2312" w:eastAsia="仿宋_GB2312" w:hint="eastAsia"/>
          <w:color w:val="000000"/>
          <w:sz w:val="28"/>
          <w:szCs w:val="28"/>
        </w:rPr>
        <w:t>会员信息管理系统各项功能得以正常使用，</w:t>
      </w:r>
      <w:r w:rsidR="007952B3" w:rsidRPr="002E59D6">
        <w:rPr>
          <w:rFonts w:ascii="仿宋_GB2312" w:eastAsia="仿宋_GB2312" w:hAnsi="宋体" w:hint="eastAsia"/>
          <w:color w:val="000000"/>
          <w:sz w:val="28"/>
          <w:szCs w:val="28"/>
        </w:rPr>
        <w:t>请</w:t>
      </w:r>
      <w:r w:rsidR="00861F0C" w:rsidRPr="002E59D6">
        <w:rPr>
          <w:rFonts w:ascii="仿宋_GB2312" w:eastAsia="仿宋_GB2312" w:hAnsi="宋体" w:hint="eastAsia"/>
          <w:color w:val="000000"/>
          <w:sz w:val="28"/>
          <w:szCs w:val="28"/>
        </w:rPr>
        <w:t>首先在 会员信息管理——从业人员管理 栏目中添加和完善从业人员信息，注意在各从业人员的“岗位标签”中正确选择岗位标签（“普通人员”不用删除），特别是</w:t>
      </w:r>
      <w:r w:rsidR="004063C9" w:rsidRPr="002E59D6">
        <w:rPr>
          <w:rFonts w:ascii="仿宋_GB2312" w:eastAsia="仿宋_GB2312" w:hAnsi="宋体" w:hint="eastAsia"/>
          <w:color w:val="000000"/>
          <w:sz w:val="28"/>
          <w:szCs w:val="28"/>
        </w:rPr>
        <w:t>会员代表人</w:t>
      </w: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（即</w:t>
      </w:r>
      <w:r w:rsidR="004063C9" w:rsidRPr="002E59D6">
        <w:rPr>
          <w:rFonts w:ascii="仿宋_GB2312" w:eastAsia="仿宋_GB2312" w:hAnsi="宋体" w:hint="eastAsia"/>
          <w:color w:val="000000"/>
          <w:sz w:val="28"/>
          <w:szCs w:val="28"/>
        </w:rPr>
        <w:t>单位负责人</w:t>
      </w: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="00861F0C" w:rsidRPr="002E59D6">
        <w:rPr>
          <w:rFonts w:ascii="仿宋_GB2312" w:eastAsia="仿宋_GB2312" w:hAnsi="宋体" w:hint="eastAsia"/>
          <w:color w:val="000000"/>
          <w:sz w:val="28"/>
          <w:szCs w:val="28"/>
        </w:rPr>
        <w:t>和联系人的岗位标签（设置好会自动关联到单位基本信息中）。然后</w:t>
      </w:r>
      <w:r w:rsidR="007952B3" w:rsidRPr="002E59D6">
        <w:rPr>
          <w:rFonts w:ascii="仿宋_GB2312" w:eastAsia="仿宋_GB2312" w:hAnsi="宋体" w:hint="eastAsia"/>
          <w:color w:val="000000"/>
          <w:sz w:val="28"/>
          <w:szCs w:val="28"/>
        </w:rPr>
        <w:t>在</w:t>
      </w:r>
      <w:r w:rsidR="00861F0C" w:rsidRPr="002E59D6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7952B3" w:rsidRPr="002E59D6">
        <w:rPr>
          <w:rFonts w:ascii="仿宋_GB2312" w:eastAsia="仿宋_GB2312" w:hAnsi="宋体" w:hint="eastAsia"/>
          <w:color w:val="000000"/>
          <w:sz w:val="28"/>
          <w:szCs w:val="28"/>
        </w:rPr>
        <w:t>会员信息管理——会员资料管理</w:t>
      </w:r>
      <w:r w:rsidR="00861F0C" w:rsidRPr="002E59D6">
        <w:rPr>
          <w:rFonts w:ascii="仿宋_GB2312" w:eastAsia="仿宋_GB2312" w:hAnsi="宋体" w:hint="eastAsia"/>
          <w:color w:val="000000"/>
          <w:sz w:val="28"/>
          <w:szCs w:val="28"/>
        </w:rPr>
        <w:t xml:space="preserve"> 栏目</w:t>
      </w:r>
      <w:r w:rsidR="007952B3" w:rsidRPr="002E59D6">
        <w:rPr>
          <w:rFonts w:ascii="仿宋_GB2312" w:eastAsia="仿宋_GB2312" w:hint="eastAsia"/>
          <w:color w:val="000000"/>
          <w:sz w:val="28"/>
          <w:szCs w:val="28"/>
        </w:rPr>
        <w:t>中补充完善</w:t>
      </w:r>
      <w:r w:rsidR="007952B3" w:rsidRPr="002E59D6">
        <w:rPr>
          <w:rFonts w:ascii="仿宋_GB2312" w:eastAsia="仿宋_GB2312" w:hAnsi="宋体" w:hint="eastAsia"/>
          <w:color w:val="000000"/>
          <w:sz w:val="28"/>
          <w:szCs w:val="28"/>
        </w:rPr>
        <w:t>单位基本信息，</w:t>
      </w:r>
      <w:r w:rsidR="00861F0C" w:rsidRPr="002E59D6">
        <w:rPr>
          <w:rFonts w:ascii="仿宋_GB2312" w:eastAsia="仿宋_GB2312" w:hAnsi="宋体" w:hint="eastAsia"/>
          <w:color w:val="000000"/>
          <w:sz w:val="28"/>
          <w:szCs w:val="28"/>
        </w:rPr>
        <w:t>并根据实际情况及时更新信息资料。</w:t>
      </w:r>
    </w:p>
    <w:p w:rsidR="009D18F4" w:rsidRPr="002E59D6" w:rsidRDefault="009D18F4" w:rsidP="009D18F4">
      <w:pPr>
        <w:spacing w:line="460" w:lineRule="exact"/>
        <w:ind w:firstLine="570"/>
        <w:rPr>
          <w:rFonts w:ascii="仿宋_GB2312" w:eastAsia="仿宋_GB2312" w:hAnsi="宋体"/>
          <w:color w:val="000000"/>
          <w:sz w:val="28"/>
          <w:szCs w:val="28"/>
        </w:rPr>
      </w:pP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三</w:t>
      </w:r>
      <w:r w:rsidR="00861F0C" w:rsidRPr="002E59D6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在完善好会员从业人员信息后，请会员代表人和联系人等人在协会网站首页右下角“个人注册”中设置手机号码为个人账号并设置密码，激活个人账号；关注</w:t>
      </w:r>
      <w:proofErr w:type="gramStart"/>
      <w:r w:rsidR="003172E0" w:rsidRPr="002E59D6">
        <w:rPr>
          <w:rFonts w:ascii="仿宋_GB2312" w:eastAsia="仿宋_GB2312" w:hAnsi="宋体" w:hint="eastAsia"/>
          <w:color w:val="000000"/>
          <w:sz w:val="28"/>
          <w:szCs w:val="28"/>
        </w:rPr>
        <w:t>协会</w:t>
      </w:r>
      <w:r w:rsidR="003172E0">
        <w:rPr>
          <w:rFonts w:ascii="仿宋_GB2312" w:eastAsia="仿宋_GB2312" w:hAnsi="宋体" w:hint="eastAsia"/>
          <w:color w:val="000000"/>
          <w:sz w:val="28"/>
          <w:szCs w:val="28"/>
        </w:rPr>
        <w:t>微信</w:t>
      </w:r>
      <w:r w:rsidR="003172E0" w:rsidRPr="002E59D6">
        <w:rPr>
          <w:rFonts w:ascii="仿宋_GB2312" w:eastAsia="仿宋_GB2312" w:hAnsi="宋体" w:hint="eastAsia"/>
          <w:color w:val="000000"/>
          <w:sz w:val="28"/>
          <w:szCs w:val="28"/>
        </w:rPr>
        <w:t>服务</w:t>
      </w:r>
      <w:proofErr w:type="gramEnd"/>
      <w:r w:rsidR="003172E0" w:rsidRPr="002E59D6">
        <w:rPr>
          <w:rFonts w:ascii="仿宋_GB2312" w:eastAsia="仿宋_GB2312" w:hAnsi="宋体" w:hint="eastAsia"/>
          <w:color w:val="000000"/>
          <w:sz w:val="28"/>
          <w:szCs w:val="28"/>
        </w:rPr>
        <w:t>号</w:t>
      </w: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并完成人员绑定，以便及时</w:t>
      </w:r>
      <w:proofErr w:type="gramStart"/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通过微信接收</w:t>
      </w:r>
      <w:proofErr w:type="gramEnd"/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协会的通知公告和工作信息。</w:t>
      </w:r>
    </w:p>
    <w:p w:rsidR="005124DC" w:rsidRPr="002E59D6" w:rsidRDefault="009D18F4" w:rsidP="005124DC">
      <w:pPr>
        <w:spacing w:line="460" w:lineRule="exact"/>
        <w:ind w:firstLine="570"/>
        <w:rPr>
          <w:rFonts w:ascii="仿宋_GB2312" w:eastAsia="仿宋_GB2312" w:hAnsi="宋体"/>
          <w:color w:val="000000"/>
          <w:sz w:val="28"/>
          <w:szCs w:val="28"/>
        </w:rPr>
      </w:pP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四、协会</w:t>
      </w:r>
      <w:r w:rsidR="003172E0">
        <w:rPr>
          <w:rFonts w:ascii="仿宋_GB2312" w:eastAsia="仿宋_GB2312" w:hAnsi="宋体" w:hint="eastAsia"/>
          <w:color w:val="000000"/>
          <w:sz w:val="28"/>
          <w:szCs w:val="28"/>
        </w:rPr>
        <w:t>各种文件、信息资讯</w:t>
      </w:r>
      <w:r w:rsidR="005124DC" w:rsidRPr="002E59D6">
        <w:rPr>
          <w:rFonts w:ascii="仿宋_GB2312" w:eastAsia="仿宋_GB2312" w:hAnsi="宋体" w:hint="eastAsia"/>
          <w:color w:val="000000"/>
          <w:sz w:val="28"/>
          <w:szCs w:val="28"/>
        </w:rPr>
        <w:t>会在协会网站</w:t>
      </w:r>
      <w:r w:rsidR="003172E0">
        <w:rPr>
          <w:rFonts w:ascii="仿宋_GB2312" w:eastAsia="仿宋_GB2312" w:hAnsi="宋体" w:hint="eastAsia"/>
          <w:color w:val="000000"/>
          <w:sz w:val="28"/>
          <w:szCs w:val="28"/>
        </w:rPr>
        <w:t>有关栏目中</w:t>
      </w: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发布</w:t>
      </w:r>
      <w:r w:rsidR="003172E0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  <w:r w:rsidR="005124DC" w:rsidRPr="002E59D6">
        <w:rPr>
          <w:rFonts w:ascii="仿宋_GB2312" w:eastAsia="仿宋_GB2312" w:hAnsi="宋体" w:hint="eastAsia"/>
          <w:color w:val="000000"/>
          <w:sz w:val="28"/>
          <w:szCs w:val="28"/>
        </w:rPr>
        <w:t>请</w:t>
      </w: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会员安排专人</w:t>
      </w:r>
      <w:r w:rsidR="003172E0">
        <w:rPr>
          <w:rFonts w:ascii="仿宋_GB2312" w:eastAsia="仿宋_GB2312" w:hAnsi="宋体" w:hint="eastAsia"/>
          <w:color w:val="000000"/>
          <w:sz w:val="28"/>
          <w:szCs w:val="28"/>
        </w:rPr>
        <w:t>持续关注</w:t>
      </w:r>
      <w:r w:rsidR="005124DC" w:rsidRPr="002E59D6">
        <w:rPr>
          <w:rFonts w:ascii="仿宋_GB2312" w:eastAsia="仿宋_GB2312" w:hAnsi="宋体" w:hint="eastAsia"/>
          <w:color w:val="000000"/>
          <w:sz w:val="28"/>
          <w:szCs w:val="28"/>
        </w:rPr>
        <w:t>查阅</w:t>
      </w:r>
      <w:r w:rsidR="003172E0">
        <w:rPr>
          <w:rFonts w:ascii="仿宋_GB2312" w:eastAsia="仿宋_GB2312" w:hAnsi="宋体" w:hint="eastAsia"/>
          <w:color w:val="000000"/>
          <w:sz w:val="28"/>
          <w:szCs w:val="28"/>
        </w:rPr>
        <w:t>“通知公告”、“会员百宝箱”等栏目信息和“站内信”、“数据报送统计”等常用功能模块内容，并及时处理有关工作</w:t>
      </w:r>
      <w:r w:rsidR="005124DC" w:rsidRPr="002E59D6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5124DC" w:rsidRPr="002E59D6" w:rsidRDefault="009D18F4" w:rsidP="005124DC">
      <w:pPr>
        <w:spacing w:line="46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五</w:t>
      </w:r>
      <w:r w:rsidR="003172E0">
        <w:rPr>
          <w:rFonts w:ascii="仿宋_GB2312" w:eastAsia="仿宋_GB2312" w:hAnsi="宋体" w:hint="eastAsia"/>
          <w:color w:val="000000"/>
          <w:sz w:val="28"/>
          <w:szCs w:val="28"/>
        </w:rPr>
        <w:t>、请自行通过</w:t>
      </w:r>
      <w:r w:rsidR="005124DC" w:rsidRPr="002E59D6">
        <w:rPr>
          <w:rFonts w:ascii="仿宋_GB2312" w:eastAsia="仿宋_GB2312" w:hAnsi="宋体" w:hint="eastAsia"/>
          <w:color w:val="000000"/>
          <w:sz w:val="28"/>
          <w:szCs w:val="28"/>
        </w:rPr>
        <w:t>网站首页</w:t>
      </w: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“会员单位电子会员证”</w:t>
      </w:r>
      <w:r w:rsidR="003172E0">
        <w:rPr>
          <w:rFonts w:ascii="仿宋_GB2312" w:eastAsia="仿宋_GB2312" w:hAnsi="宋体" w:hint="eastAsia"/>
          <w:color w:val="000000"/>
          <w:sz w:val="28"/>
          <w:szCs w:val="28"/>
        </w:rPr>
        <w:t>查阅</w:t>
      </w:r>
      <w:r w:rsidR="005124DC" w:rsidRPr="002E59D6">
        <w:rPr>
          <w:rFonts w:ascii="仿宋_GB2312" w:eastAsia="仿宋_GB2312" w:hAnsi="宋体" w:hint="eastAsia"/>
          <w:color w:val="000000"/>
          <w:sz w:val="28"/>
          <w:szCs w:val="28"/>
        </w:rPr>
        <w:t>打印</w:t>
      </w:r>
      <w:r w:rsidR="003172E0">
        <w:rPr>
          <w:rFonts w:ascii="仿宋_GB2312" w:eastAsia="仿宋_GB2312" w:hAnsi="宋体" w:hint="eastAsia"/>
          <w:color w:val="000000"/>
          <w:sz w:val="28"/>
          <w:szCs w:val="28"/>
        </w:rPr>
        <w:t>会员证</w:t>
      </w:r>
      <w:r w:rsidR="005124DC" w:rsidRPr="002E59D6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5124DC" w:rsidRPr="002E59D6" w:rsidRDefault="009D18F4" w:rsidP="005124DC">
      <w:pPr>
        <w:spacing w:line="46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六</w:t>
      </w:r>
      <w:r w:rsidR="005124DC" w:rsidRPr="002E59D6">
        <w:rPr>
          <w:rFonts w:ascii="仿宋_GB2312" w:eastAsia="仿宋_GB2312" w:hAnsi="宋体" w:hint="eastAsia"/>
          <w:color w:val="000000"/>
          <w:sz w:val="28"/>
          <w:szCs w:val="28"/>
        </w:rPr>
        <w:t>、请在</w:t>
      </w:r>
      <w:r w:rsidR="004063C9" w:rsidRPr="002E59D6">
        <w:rPr>
          <w:rFonts w:ascii="仿宋_GB2312" w:eastAsia="仿宋_GB2312" w:hint="eastAsia"/>
          <w:color w:val="000000"/>
          <w:sz w:val="28"/>
          <w:szCs w:val="28"/>
        </w:rPr>
        <w:t>会员信息管理系统</w:t>
      </w:r>
      <w:r w:rsidR="005124DC" w:rsidRPr="002E59D6">
        <w:rPr>
          <w:rFonts w:ascii="仿宋_GB2312" w:eastAsia="仿宋_GB2312" w:hAnsi="宋体" w:hint="eastAsia"/>
          <w:color w:val="000000"/>
          <w:sz w:val="28"/>
          <w:szCs w:val="28"/>
        </w:rPr>
        <w:t>及时报送以下信息</w:t>
      </w:r>
      <w:r w:rsidR="004063C9" w:rsidRPr="002E59D6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</w:p>
    <w:tbl>
      <w:tblPr>
        <w:tblW w:w="8804" w:type="dxa"/>
        <w:tblInd w:w="93" w:type="dxa"/>
        <w:tblLook w:val="00A0" w:firstRow="1" w:lastRow="0" w:firstColumn="1" w:lastColumn="0" w:noHBand="0" w:noVBand="0"/>
      </w:tblPr>
      <w:tblGrid>
        <w:gridCol w:w="5031"/>
        <w:gridCol w:w="3773"/>
      </w:tblGrid>
      <w:tr w:rsidR="005124DC" w:rsidRPr="002E59D6" w:rsidTr="00D3721A">
        <w:trPr>
          <w:trHeight w:val="285"/>
        </w:trPr>
        <w:tc>
          <w:tcPr>
            <w:tcW w:w="50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C" w:rsidRPr="002E59D6" w:rsidRDefault="00D3721A" w:rsidP="00D3721A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需报送的信息</w:t>
            </w:r>
            <w:r w:rsidR="005124DC" w:rsidRPr="002E59D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数据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24DC" w:rsidRPr="002E59D6" w:rsidRDefault="005124DC" w:rsidP="004063C9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59D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报送时间</w:t>
            </w:r>
          </w:p>
        </w:tc>
      </w:tr>
      <w:tr w:rsidR="005124DC" w:rsidRPr="002E59D6" w:rsidTr="003172E0">
        <w:trPr>
          <w:trHeight w:val="274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C" w:rsidRPr="002E59D6" w:rsidRDefault="004063C9" w:rsidP="004063C9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单位名称、统一信用代码、辖区内管理单位或联络中心、通讯地址（地址精确到乡镇街道）、地图定位、经营范围等单位基本资料，负责人和联系人的姓名、手机、岗位标签</w:t>
            </w:r>
            <w:r w:rsidR="005124DC"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等</w:t>
            </w: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重要人员信息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24DC" w:rsidRPr="002E59D6" w:rsidRDefault="005124DC" w:rsidP="004063C9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请收到</w:t>
            </w:r>
            <w:proofErr w:type="gramEnd"/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批复后立即填写</w:t>
            </w:r>
            <w:r w:rsidR="004063C9"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完善</w:t>
            </w: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信息，发生变动时及时更新。</w:t>
            </w:r>
          </w:p>
        </w:tc>
      </w:tr>
      <w:tr w:rsidR="005124DC" w:rsidRPr="002E59D6" w:rsidTr="003172E0">
        <w:trPr>
          <w:trHeight w:val="2196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C" w:rsidRPr="002E59D6" w:rsidRDefault="004063C9" w:rsidP="004063C9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从业人员</w:t>
            </w:r>
            <w:r w:rsidR="005124DC"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基本资料、</w:t>
            </w: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岗位标签，包括</w:t>
            </w:r>
            <w:r w:rsidR="005124DC"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新增、删除、转移</w:t>
            </w: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等操作。其中转移操作须在同属</w:t>
            </w:r>
            <w:proofErr w:type="gramStart"/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辖区内管理单位或联络中心的单位内进行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24DC" w:rsidRPr="002E59D6" w:rsidRDefault="005124DC" w:rsidP="00973E5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变动5个工作日内</w:t>
            </w:r>
          </w:p>
        </w:tc>
      </w:tr>
      <w:tr w:rsidR="005124DC" w:rsidRPr="002E59D6" w:rsidTr="00D3721A">
        <w:trPr>
          <w:trHeight w:val="285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C" w:rsidRPr="002E59D6" w:rsidRDefault="004063C9" w:rsidP="00D3721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数据报送(</w:t>
            </w:r>
            <w:r w:rsidR="00D372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数据主要参照证监会信息</w:t>
            </w: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系统监管报表</w:t>
            </w:r>
            <w:r w:rsidR="00D372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有关要求及统计口径</w:t>
            </w: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24DC" w:rsidRPr="002E59D6" w:rsidRDefault="004063C9" w:rsidP="004063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每月10</w:t>
            </w:r>
            <w:proofErr w:type="gramStart"/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工作日内</w:t>
            </w:r>
          </w:p>
        </w:tc>
      </w:tr>
      <w:tr w:rsidR="004063C9" w:rsidRPr="002E59D6" w:rsidTr="00D3721A">
        <w:trPr>
          <w:trHeight w:val="285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C9" w:rsidRPr="002E59D6" w:rsidRDefault="004063C9" w:rsidP="00D3721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两融报表上报</w:t>
            </w:r>
            <w:r w:rsidR="00D372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（证券公司分支机构填报）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63C9" w:rsidRPr="002E59D6" w:rsidRDefault="004063C9" w:rsidP="00D74E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每月10日工作日内</w:t>
            </w:r>
          </w:p>
        </w:tc>
      </w:tr>
      <w:tr w:rsidR="004063C9" w:rsidRPr="002E59D6" w:rsidTr="00D3721A">
        <w:trPr>
          <w:trHeight w:val="469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C9" w:rsidRPr="002E59D6" w:rsidRDefault="004063C9" w:rsidP="00973E5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数据快报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3C9" w:rsidRPr="002E59D6" w:rsidRDefault="004063C9" w:rsidP="00973E5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根据系统上提示和要求进行</w:t>
            </w:r>
          </w:p>
        </w:tc>
      </w:tr>
      <w:tr w:rsidR="004063C9" w:rsidRPr="002E59D6" w:rsidTr="00D3721A">
        <w:trPr>
          <w:trHeight w:val="630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C9" w:rsidRPr="002E59D6" w:rsidRDefault="00D3721A" w:rsidP="00D3721A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E59D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从业人员和</w:t>
            </w: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投资者</w:t>
            </w:r>
            <w:proofErr w:type="gramStart"/>
            <w:r w:rsidR="004063C9" w:rsidRPr="002E59D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不</w:t>
            </w:r>
            <w:proofErr w:type="gramEnd"/>
            <w:r w:rsidR="004063C9" w:rsidRPr="002E59D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诚信信息报送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3C9" w:rsidRPr="002E59D6" w:rsidRDefault="004063C9" w:rsidP="00973E5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变动5个工作日内</w:t>
            </w:r>
          </w:p>
        </w:tc>
      </w:tr>
      <w:tr w:rsidR="004063C9" w:rsidRPr="002E59D6" w:rsidTr="00D3721A">
        <w:trPr>
          <w:trHeight w:val="285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C9" w:rsidRPr="002E59D6" w:rsidRDefault="004063C9" w:rsidP="00973E5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代销金融产品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3C9" w:rsidRPr="002E59D6" w:rsidRDefault="004063C9" w:rsidP="00973E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不定期报送</w:t>
            </w:r>
          </w:p>
        </w:tc>
      </w:tr>
      <w:tr w:rsidR="004063C9" w:rsidRPr="002E59D6" w:rsidTr="00D3721A">
        <w:trPr>
          <w:trHeight w:val="300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C9" w:rsidRPr="002E59D6" w:rsidRDefault="004063C9" w:rsidP="00973E5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投资资讯服务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063C9" w:rsidRPr="002E59D6" w:rsidRDefault="004063C9" w:rsidP="00973E5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不定期报送</w:t>
            </w:r>
          </w:p>
        </w:tc>
      </w:tr>
      <w:tr w:rsidR="004063C9" w:rsidRPr="002E59D6" w:rsidTr="00D3721A">
        <w:trPr>
          <w:trHeight w:val="300"/>
        </w:trPr>
        <w:tc>
          <w:tcPr>
            <w:tcW w:w="5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3C9" w:rsidRPr="002E59D6" w:rsidRDefault="004063C9" w:rsidP="00973E5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投资者教育与保护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3C9" w:rsidRPr="002E59D6" w:rsidRDefault="004063C9" w:rsidP="00973E5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不定期报送</w:t>
            </w:r>
          </w:p>
        </w:tc>
      </w:tr>
      <w:tr w:rsidR="00D3721A" w:rsidRPr="002E59D6" w:rsidTr="00D3721A">
        <w:trPr>
          <w:trHeight w:val="300"/>
        </w:trPr>
        <w:tc>
          <w:tcPr>
            <w:tcW w:w="5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21A" w:rsidRPr="002E59D6" w:rsidRDefault="00D3721A" w:rsidP="00973E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其他信息数据（如有）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21A" w:rsidRPr="002E59D6" w:rsidRDefault="00D3721A" w:rsidP="00973E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5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根据系统上提示和要求进行</w:t>
            </w:r>
          </w:p>
        </w:tc>
      </w:tr>
    </w:tbl>
    <w:p w:rsidR="00D3721A" w:rsidRDefault="00D3721A" w:rsidP="005124DC">
      <w:pPr>
        <w:widowControl/>
        <w:spacing w:line="460" w:lineRule="exact"/>
        <w:ind w:leftChars="-20" w:left="-42" w:rightChars="-51" w:right="-107" w:firstLine="573"/>
        <w:rPr>
          <w:rFonts w:ascii="仿宋_GB2312" w:eastAsia="仿宋_GB2312" w:hAnsi="宋体"/>
          <w:color w:val="000000"/>
          <w:sz w:val="28"/>
          <w:szCs w:val="28"/>
        </w:rPr>
      </w:pPr>
    </w:p>
    <w:p w:rsidR="004063C9" w:rsidRPr="002E59D6" w:rsidRDefault="004063C9" w:rsidP="005124DC">
      <w:pPr>
        <w:widowControl/>
        <w:spacing w:line="460" w:lineRule="exact"/>
        <w:ind w:leftChars="-20" w:left="-42" w:rightChars="-51" w:right="-107" w:firstLine="573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七</w:t>
      </w:r>
      <w:r w:rsidR="005124DC" w:rsidRPr="002E59D6">
        <w:rPr>
          <w:rFonts w:ascii="仿宋_GB2312" w:eastAsia="仿宋_GB2312" w:hAnsi="宋体" w:hint="eastAsia"/>
          <w:color w:val="000000"/>
          <w:sz w:val="28"/>
          <w:szCs w:val="28"/>
        </w:rPr>
        <w:t>、为方便沟通联系，请</w:t>
      </w: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会员代表人或联系人</w:t>
      </w:r>
      <w:r w:rsidR="005124DC" w:rsidRPr="002E59D6">
        <w:rPr>
          <w:rFonts w:ascii="仿宋_GB2312" w:eastAsia="仿宋_GB2312" w:hAnsi="宋体" w:hint="eastAsia"/>
          <w:color w:val="000000"/>
          <w:sz w:val="28"/>
          <w:szCs w:val="28"/>
        </w:rPr>
        <w:t>加入</w:t>
      </w:r>
      <w:r w:rsidR="00AE24D6">
        <w:rPr>
          <w:rFonts w:ascii="仿宋_GB2312" w:eastAsia="仿宋_GB2312" w:hAnsi="宋体" w:hint="eastAsia"/>
          <w:color w:val="000000"/>
          <w:sz w:val="28"/>
          <w:szCs w:val="28"/>
        </w:rPr>
        <w:t>协会会员交流</w:t>
      </w:r>
      <w:r w:rsidR="005124DC" w:rsidRPr="002E59D6">
        <w:rPr>
          <w:rFonts w:ascii="仿宋_GB2312" w:eastAsia="仿宋_GB2312" w:hAnsiTheme="minorEastAsia" w:hint="eastAsia"/>
          <w:color w:val="0070C0"/>
          <w:sz w:val="28"/>
          <w:szCs w:val="28"/>
        </w:rPr>
        <w:t>QQ群</w:t>
      </w:r>
      <w:r w:rsidR="00AE24D6">
        <w:rPr>
          <w:rFonts w:ascii="仿宋_GB2312" w:eastAsia="仿宋_GB2312" w:hAnsiTheme="minorEastAsia" w:hint="eastAsia"/>
          <w:color w:val="0070C0"/>
          <w:sz w:val="28"/>
          <w:szCs w:val="28"/>
        </w:rPr>
        <w:t>，</w:t>
      </w:r>
      <w:r w:rsidR="005124DC" w:rsidRPr="002E59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</w:t>
      </w:r>
      <w:r w:rsidRPr="002E59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会员</w:t>
      </w: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代表</w:t>
      </w:r>
      <w:r w:rsidR="00AE24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人通过添加</w:t>
      </w:r>
      <w:r w:rsidR="005124DC" w:rsidRPr="002E59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片区联系人</w:t>
      </w:r>
      <w:proofErr w:type="gramStart"/>
      <w:r w:rsidR="005124DC" w:rsidRPr="002E59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微信加入片区微信群</w:t>
      </w:r>
      <w:proofErr w:type="gramEnd"/>
      <w:r w:rsidR="005124DC" w:rsidRPr="002E59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，并积极参加该片区会员活动</w:t>
      </w:r>
      <w:r w:rsidR="00AE24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（详见</w:t>
      </w:r>
      <w:r w:rsidR="00AE24D6" w:rsidRPr="002E59D6">
        <w:rPr>
          <w:rFonts w:ascii="仿宋_GB2312" w:eastAsia="仿宋_GB2312" w:hAnsi="宋体" w:hint="eastAsia"/>
          <w:color w:val="000000"/>
          <w:sz w:val="28"/>
          <w:szCs w:val="28"/>
        </w:rPr>
        <w:t>https://www.gdcm.org.cn/lxwm/396/p_1.html</w:t>
      </w:r>
      <w:r w:rsidR="00AE24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="005124DC" w:rsidRPr="002E59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5124DC" w:rsidRPr="002E59D6" w:rsidRDefault="004063C9" w:rsidP="005124DC">
      <w:pPr>
        <w:widowControl/>
        <w:spacing w:line="460" w:lineRule="exact"/>
        <w:ind w:leftChars="-20" w:left="-42" w:rightChars="-51" w:right="-107" w:firstLine="573"/>
        <w:rPr>
          <w:rFonts w:ascii="仿宋_GB2312" w:eastAsia="仿宋_GB2312" w:cs="宋体"/>
          <w:kern w:val="0"/>
          <w:sz w:val="28"/>
          <w:szCs w:val="28"/>
        </w:rPr>
      </w:pPr>
      <w:r w:rsidRPr="002E59D6">
        <w:rPr>
          <w:rFonts w:ascii="仿宋_GB2312" w:eastAsia="仿宋_GB2312" w:hAnsi="宋体" w:hint="eastAsia"/>
          <w:color w:val="000000"/>
          <w:sz w:val="28"/>
          <w:szCs w:val="28"/>
        </w:rPr>
        <w:t>请在有关人员变动后主动进行旧人员离群和新人员入群操作。</w:t>
      </w:r>
    </w:p>
    <w:p w:rsidR="005124DC" w:rsidRPr="002E59D6" w:rsidRDefault="004063C9" w:rsidP="005124DC">
      <w:pPr>
        <w:widowControl/>
        <w:spacing w:line="460" w:lineRule="exact"/>
        <w:ind w:leftChars="-20" w:left="-42" w:rightChars="-51" w:right="-107" w:firstLine="573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E59D6">
        <w:rPr>
          <w:rFonts w:ascii="仿宋_GB2312" w:eastAsia="仿宋_GB2312" w:hAnsi="宋体" w:cs="宋体" w:hint="eastAsia"/>
          <w:kern w:val="0"/>
          <w:sz w:val="28"/>
          <w:szCs w:val="28"/>
        </w:rPr>
        <w:t>八</w:t>
      </w:r>
      <w:r w:rsidR="005124DC" w:rsidRPr="002E59D6">
        <w:rPr>
          <w:rFonts w:ascii="仿宋_GB2312" w:eastAsia="仿宋_GB2312" w:hAnsi="宋体" w:cs="宋体" w:hint="eastAsia"/>
          <w:kern w:val="0"/>
          <w:sz w:val="28"/>
          <w:szCs w:val="28"/>
        </w:rPr>
        <w:t>、请关注</w:t>
      </w:r>
      <w:r w:rsidRPr="002E59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协会</w:t>
      </w:r>
      <w:proofErr w:type="gramStart"/>
      <w:r w:rsidRPr="002E59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微信公众号</w:t>
      </w:r>
      <w:proofErr w:type="spellStart"/>
      <w:proofErr w:type="gramEnd"/>
      <w:r w:rsidR="005124DC" w:rsidRPr="002E59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gdzqqhyxh</w:t>
      </w:r>
      <w:proofErr w:type="spellEnd"/>
      <w:r w:rsidRPr="002E59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和</w:t>
      </w:r>
      <w:proofErr w:type="gramStart"/>
      <w:r w:rsidRPr="002E59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协会微信服务</w:t>
      </w:r>
      <w:proofErr w:type="gramEnd"/>
      <w:r w:rsidRPr="002E59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号</w:t>
      </w:r>
      <w:proofErr w:type="spellStart"/>
      <w:r w:rsidRPr="002E59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gdzqqhyxhfwh</w:t>
      </w:r>
      <w:proofErr w:type="spellEnd"/>
      <w:r w:rsidR="002E59D6" w:rsidRPr="002E59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发布的协会信息，进行移动办公、投诉举报、纠纷调解等各项工作</w:t>
      </w:r>
      <w:r w:rsidR="005124DC" w:rsidRPr="002E59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9B4976" w:rsidRPr="002E59D6" w:rsidRDefault="009B4976" w:rsidP="002E59D6">
      <w:pPr>
        <w:ind w:firstLineChars="950" w:firstLine="2660"/>
        <w:rPr>
          <w:rFonts w:ascii="仿宋_GB2312" w:eastAsia="仿宋_GB2312" w:cs="宋体"/>
          <w:kern w:val="0"/>
          <w:sz w:val="28"/>
          <w:szCs w:val="28"/>
        </w:rPr>
      </w:pPr>
    </w:p>
    <w:sectPr w:rsidR="009B4976" w:rsidRPr="002E59D6" w:rsidSect="00FA26B8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14" w:rsidRDefault="00B25414" w:rsidP="00855F8C">
      <w:r>
        <w:separator/>
      </w:r>
    </w:p>
  </w:endnote>
  <w:endnote w:type="continuationSeparator" w:id="0">
    <w:p w:rsidR="00B25414" w:rsidRDefault="00B25414" w:rsidP="0085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14" w:rsidRDefault="00B25414" w:rsidP="00855F8C">
      <w:r>
        <w:separator/>
      </w:r>
    </w:p>
  </w:footnote>
  <w:footnote w:type="continuationSeparator" w:id="0">
    <w:p w:rsidR="00B25414" w:rsidRDefault="00B25414" w:rsidP="00855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2DDD"/>
    <w:rsid w:val="00056AA1"/>
    <w:rsid w:val="000643D9"/>
    <w:rsid w:val="00070466"/>
    <w:rsid w:val="000813F3"/>
    <w:rsid w:val="000C1C25"/>
    <w:rsid w:val="000D6FBD"/>
    <w:rsid w:val="000E5155"/>
    <w:rsid w:val="000F4AE1"/>
    <w:rsid w:val="00136F01"/>
    <w:rsid w:val="001371E9"/>
    <w:rsid w:val="00146B83"/>
    <w:rsid w:val="00173ACC"/>
    <w:rsid w:val="001D4705"/>
    <w:rsid w:val="001E6FEA"/>
    <w:rsid w:val="00217906"/>
    <w:rsid w:val="002729FF"/>
    <w:rsid w:val="00275DE6"/>
    <w:rsid w:val="00292F4B"/>
    <w:rsid w:val="002E59D6"/>
    <w:rsid w:val="003043FA"/>
    <w:rsid w:val="003051E7"/>
    <w:rsid w:val="0031529F"/>
    <w:rsid w:val="003172E0"/>
    <w:rsid w:val="003334A0"/>
    <w:rsid w:val="003839D1"/>
    <w:rsid w:val="003B221E"/>
    <w:rsid w:val="003F5229"/>
    <w:rsid w:val="004063C9"/>
    <w:rsid w:val="00431EEE"/>
    <w:rsid w:val="0043235B"/>
    <w:rsid w:val="00455296"/>
    <w:rsid w:val="00455C3D"/>
    <w:rsid w:val="00474513"/>
    <w:rsid w:val="004C678A"/>
    <w:rsid w:val="004E5849"/>
    <w:rsid w:val="004F74D2"/>
    <w:rsid w:val="00511BCF"/>
    <w:rsid w:val="005124DC"/>
    <w:rsid w:val="005173BF"/>
    <w:rsid w:val="005321C9"/>
    <w:rsid w:val="00554843"/>
    <w:rsid w:val="00586F46"/>
    <w:rsid w:val="005A074D"/>
    <w:rsid w:val="005D5A80"/>
    <w:rsid w:val="005F545D"/>
    <w:rsid w:val="005F6925"/>
    <w:rsid w:val="005F765F"/>
    <w:rsid w:val="00605B81"/>
    <w:rsid w:val="006133DB"/>
    <w:rsid w:val="0062312D"/>
    <w:rsid w:val="006307BF"/>
    <w:rsid w:val="006555A4"/>
    <w:rsid w:val="0066377D"/>
    <w:rsid w:val="006A4BA2"/>
    <w:rsid w:val="006E13B3"/>
    <w:rsid w:val="006E4D10"/>
    <w:rsid w:val="007004A6"/>
    <w:rsid w:val="00703687"/>
    <w:rsid w:val="00712B89"/>
    <w:rsid w:val="00715414"/>
    <w:rsid w:val="007305A8"/>
    <w:rsid w:val="0075341A"/>
    <w:rsid w:val="007758EF"/>
    <w:rsid w:val="007952B3"/>
    <w:rsid w:val="007C319F"/>
    <w:rsid w:val="00805B61"/>
    <w:rsid w:val="008138AE"/>
    <w:rsid w:val="008145FF"/>
    <w:rsid w:val="008250EB"/>
    <w:rsid w:val="008325B7"/>
    <w:rsid w:val="00843337"/>
    <w:rsid w:val="00855F8C"/>
    <w:rsid w:val="00861F0C"/>
    <w:rsid w:val="00865D88"/>
    <w:rsid w:val="0088494F"/>
    <w:rsid w:val="00901DF6"/>
    <w:rsid w:val="009167E9"/>
    <w:rsid w:val="009370DB"/>
    <w:rsid w:val="00974E5C"/>
    <w:rsid w:val="00980D3E"/>
    <w:rsid w:val="0098384A"/>
    <w:rsid w:val="00985CC6"/>
    <w:rsid w:val="00990582"/>
    <w:rsid w:val="009A5062"/>
    <w:rsid w:val="009B4976"/>
    <w:rsid w:val="009D18F4"/>
    <w:rsid w:val="00A109D1"/>
    <w:rsid w:val="00A10AB2"/>
    <w:rsid w:val="00A21930"/>
    <w:rsid w:val="00A45D20"/>
    <w:rsid w:val="00A90274"/>
    <w:rsid w:val="00AB2022"/>
    <w:rsid w:val="00AB2409"/>
    <w:rsid w:val="00AE24D6"/>
    <w:rsid w:val="00AE5E5B"/>
    <w:rsid w:val="00AF020D"/>
    <w:rsid w:val="00AF2367"/>
    <w:rsid w:val="00B15D3A"/>
    <w:rsid w:val="00B25414"/>
    <w:rsid w:val="00B32CD4"/>
    <w:rsid w:val="00B63D5F"/>
    <w:rsid w:val="00B777ED"/>
    <w:rsid w:val="00B77ECE"/>
    <w:rsid w:val="00B93EAB"/>
    <w:rsid w:val="00B947A3"/>
    <w:rsid w:val="00C1028A"/>
    <w:rsid w:val="00C11256"/>
    <w:rsid w:val="00C2424F"/>
    <w:rsid w:val="00C64EB8"/>
    <w:rsid w:val="00C91B2E"/>
    <w:rsid w:val="00CC0A17"/>
    <w:rsid w:val="00CD5A68"/>
    <w:rsid w:val="00CE5203"/>
    <w:rsid w:val="00CF34B2"/>
    <w:rsid w:val="00D328D7"/>
    <w:rsid w:val="00D3721A"/>
    <w:rsid w:val="00D37733"/>
    <w:rsid w:val="00D42D2E"/>
    <w:rsid w:val="00D46E05"/>
    <w:rsid w:val="00D66CB6"/>
    <w:rsid w:val="00D861F0"/>
    <w:rsid w:val="00D90765"/>
    <w:rsid w:val="00D94313"/>
    <w:rsid w:val="00D96979"/>
    <w:rsid w:val="00DC5C1C"/>
    <w:rsid w:val="00DD06DE"/>
    <w:rsid w:val="00DD564A"/>
    <w:rsid w:val="00E336E7"/>
    <w:rsid w:val="00E33CFE"/>
    <w:rsid w:val="00E34C92"/>
    <w:rsid w:val="00E452E2"/>
    <w:rsid w:val="00E54E14"/>
    <w:rsid w:val="00E64C8B"/>
    <w:rsid w:val="00E656EE"/>
    <w:rsid w:val="00E71A5C"/>
    <w:rsid w:val="00EE5EE5"/>
    <w:rsid w:val="00F03638"/>
    <w:rsid w:val="00F0730C"/>
    <w:rsid w:val="00F1728B"/>
    <w:rsid w:val="00F3239F"/>
    <w:rsid w:val="00F34139"/>
    <w:rsid w:val="00F57561"/>
    <w:rsid w:val="00F60AD1"/>
    <w:rsid w:val="00F831CD"/>
    <w:rsid w:val="00F87DEB"/>
    <w:rsid w:val="00F92DDD"/>
    <w:rsid w:val="00F9754F"/>
    <w:rsid w:val="00FA26B8"/>
    <w:rsid w:val="00FB0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6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3687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rsid w:val="00703687"/>
    <w:rPr>
      <w:sz w:val="18"/>
      <w:szCs w:val="18"/>
    </w:rPr>
  </w:style>
  <w:style w:type="character" w:customStyle="1" w:styleId="Char">
    <w:name w:val="批注框文本 Char"/>
    <w:basedOn w:val="a0"/>
    <w:link w:val="a4"/>
    <w:rsid w:val="00703687"/>
    <w:rPr>
      <w:kern w:val="2"/>
      <w:sz w:val="18"/>
      <w:szCs w:val="18"/>
    </w:rPr>
  </w:style>
  <w:style w:type="paragraph" w:styleId="a5">
    <w:name w:val="header"/>
    <w:basedOn w:val="a"/>
    <w:link w:val="Char0"/>
    <w:rsid w:val="00855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55F8C"/>
    <w:rPr>
      <w:kern w:val="2"/>
      <w:sz w:val="18"/>
      <w:szCs w:val="18"/>
    </w:rPr>
  </w:style>
  <w:style w:type="paragraph" w:styleId="a6">
    <w:name w:val="footer"/>
    <w:basedOn w:val="a"/>
    <w:link w:val="Char1"/>
    <w:rsid w:val="00855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55F8C"/>
    <w:rPr>
      <w:kern w:val="2"/>
      <w:sz w:val="18"/>
      <w:szCs w:val="18"/>
    </w:rPr>
  </w:style>
  <w:style w:type="paragraph" w:customStyle="1" w:styleId="CharCharCharChar1CharChar">
    <w:name w:val="Char Char Char Char1 Char Char"/>
    <w:basedOn w:val="a"/>
    <w:autoRedefine/>
    <w:rsid w:val="00F57561"/>
    <w:pPr>
      <w:tabs>
        <w:tab w:val="num" w:pos="360"/>
      </w:tabs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6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3687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rsid w:val="00703687"/>
    <w:rPr>
      <w:sz w:val="18"/>
      <w:szCs w:val="18"/>
    </w:rPr>
  </w:style>
  <w:style w:type="character" w:customStyle="1" w:styleId="Char">
    <w:name w:val="批注框文本 Char"/>
    <w:basedOn w:val="a0"/>
    <w:link w:val="a4"/>
    <w:rsid w:val="00703687"/>
    <w:rPr>
      <w:kern w:val="2"/>
      <w:sz w:val="18"/>
      <w:szCs w:val="18"/>
    </w:rPr>
  </w:style>
  <w:style w:type="paragraph" w:styleId="a5">
    <w:name w:val="header"/>
    <w:basedOn w:val="a"/>
    <w:link w:val="Char0"/>
    <w:rsid w:val="00855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55F8C"/>
    <w:rPr>
      <w:kern w:val="2"/>
      <w:sz w:val="18"/>
      <w:szCs w:val="18"/>
    </w:rPr>
  </w:style>
  <w:style w:type="paragraph" w:styleId="a6">
    <w:name w:val="footer"/>
    <w:basedOn w:val="a"/>
    <w:link w:val="Char1"/>
    <w:rsid w:val="00855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55F8C"/>
    <w:rPr>
      <w:kern w:val="2"/>
      <w:sz w:val="18"/>
      <w:szCs w:val="18"/>
    </w:rPr>
  </w:style>
  <w:style w:type="paragraph" w:customStyle="1" w:styleId="CharCharCharChar1CharChar">
    <w:name w:val="Char Char Char Char1 Char Char"/>
    <w:basedOn w:val="a"/>
    <w:autoRedefine/>
    <w:rsid w:val="00F57561"/>
    <w:pPr>
      <w:tabs>
        <w:tab w:val="num" w:pos="360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172</Words>
  <Characters>984</Characters>
  <Application>Microsoft Office Word</Application>
  <DocSecurity>0</DocSecurity>
  <Lines>8</Lines>
  <Paragraphs>2</Paragraphs>
  <ScaleCrop>false</ScaleCrop>
  <Company>china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china</cp:lastModifiedBy>
  <cp:revision>18</cp:revision>
  <cp:lastPrinted>2021-02-01T07:10:00Z</cp:lastPrinted>
  <dcterms:created xsi:type="dcterms:W3CDTF">2020-12-31T02:32:00Z</dcterms:created>
  <dcterms:modified xsi:type="dcterms:W3CDTF">2022-02-09T08:46:00Z</dcterms:modified>
</cp:coreProperties>
</file>